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98E1" w14:textId="77777777" w:rsidR="002964B5" w:rsidRDefault="00584BCB">
      <w:pPr>
        <w:pStyle w:val="Title"/>
      </w:pPr>
      <w:r>
        <w:t>Plan</w:t>
      </w:r>
      <w:r>
        <w:rPr>
          <w:spacing w:val="-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Discipline</w:t>
      </w:r>
    </w:p>
    <w:p w14:paraId="7AA7CCB9" w14:textId="77777777" w:rsidR="002964B5" w:rsidRDefault="00584BCB">
      <w:pPr>
        <w:spacing w:before="8"/>
        <w:ind w:left="2570" w:right="2274"/>
        <w:jc w:val="center"/>
        <w:rPr>
          <w:b/>
          <w:sz w:val="21"/>
        </w:rPr>
      </w:pPr>
      <w:r>
        <w:rPr>
          <w:b/>
          <w:spacing w:val="-2"/>
          <w:w w:val="110"/>
          <w:sz w:val="21"/>
        </w:rPr>
        <w:t>Department</w:t>
      </w:r>
      <w:r>
        <w:rPr>
          <w:b/>
          <w:spacing w:val="-6"/>
          <w:w w:val="110"/>
          <w:sz w:val="21"/>
        </w:rPr>
        <w:t xml:space="preserve"> </w:t>
      </w:r>
      <w:r>
        <w:rPr>
          <w:b/>
          <w:spacing w:val="-2"/>
          <w:w w:val="110"/>
          <w:sz w:val="21"/>
        </w:rPr>
        <w:t>of</w:t>
      </w:r>
      <w:r>
        <w:rPr>
          <w:b/>
          <w:spacing w:val="-1"/>
          <w:w w:val="110"/>
          <w:sz w:val="21"/>
        </w:rPr>
        <w:t xml:space="preserve"> </w:t>
      </w:r>
      <w:r>
        <w:rPr>
          <w:b/>
          <w:spacing w:val="-2"/>
          <w:w w:val="110"/>
          <w:sz w:val="21"/>
        </w:rPr>
        <w:t>Sociology</w:t>
      </w:r>
    </w:p>
    <w:p w14:paraId="1265BF02" w14:textId="77777777" w:rsidR="002964B5" w:rsidRDefault="002964B5">
      <w:pPr>
        <w:pStyle w:val="BodyText"/>
        <w:spacing w:before="2"/>
        <w:ind w:firstLine="0"/>
        <w:rPr>
          <w:b/>
          <w:sz w:val="21"/>
        </w:rPr>
      </w:pPr>
    </w:p>
    <w:p w14:paraId="645D757C" w14:textId="77777777" w:rsidR="002964B5" w:rsidRDefault="00584BCB">
      <w:pPr>
        <w:pStyle w:val="BodyText"/>
        <w:spacing w:line="230" w:lineRule="auto"/>
        <w:ind w:left="173" w:firstLine="2"/>
      </w:pPr>
      <w:r>
        <w:rPr>
          <w:w w:val="110"/>
        </w:rPr>
        <w:t>Students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required by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college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take</w:t>
      </w:r>
      <w:r>
        <w:rPr>
          <w:spacing w:val="-16"/>
          <w:w w:val="110"/>
        </w:rPr>
        <w:t xml:space="preserve"> </w:t>
      </w:r>
      <w:r>
        <w:rPr>
          <w:w w:val="110"/>
        </w:rPr>
        <w:t>five</w:t>
      </w:r>
      <w:r>
        <w:rPr>
          <w:spacing w:val="-15"/>
          <w:w w:val="110"/>
        </w:rPr>
        <w:t xml:space="preserve"> </w:t>
      </w:r>
      <w:r>
        <w:rPr>
          <w:w w:val="110"/>
        </w:rPr>
        <w:t>courses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their</w:t>
      </w:r>
      <w:r>
        <w:rPr>
          <w:spacing w:val="-11"/>
          <w:w w:val="110"/>
        </w:rPr>
        <w:t xml:space="preserve"> </w:t>
      </w:r>
      <w:r>
        <w:rPr>
          <w:w w:val="110"/>
        </w:rPr>
        <w:t>major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have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substantial writing requirement. All</w:t>
      </w:r>
      <w:r>
        <w:rPr>
          <w:spacing w:val="-1"/>
          <w:w w:val="110"/>
        </w:rPr>
        <w:t xml:space="preserve"> </w:t>
      </w:r>
      <w:r>
        <w:rPr>
          <w:w w:val="110"/>
        </w:rPr>
        <w:t>courses</w:t>
      </w:r>
      <w:r>
        <w:rPr>
          <w:spacing w:val="-2"/>
          <w:w w:val="110"/>
        </w:rPr>
        <w:t xml:space="preserve"> </w:t>
      </w:r>
      <w:r>
        <w:rPr>
          <w:w w:val="110"/>
        </w:rPr>
        <w:t>must come</w:t>
      </w:r>
      <w:r>
        <w:rPr>
          <w:spacing w:val="-10"/>
          <w:w w:val="110"/>
        </w:rPr>
        <w:t xml:space="preserve"> </w:t>
      </w:r>
      <w:r>
        <w:rPr>
          <w:w w:val="110"/>
        </w:rPr>
        <w:t>from the approved list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follows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each</w:t>
      </w:r>
      <w:r>
        <w:rPr>
          <w:spacing w:val="-2"/>
          <w:w w:val="110"/>
        </w:rPr>
        <w:t xml:space="preserve"> </w:t>
      </w:r>
      <w:r>
        <w:rPr>
          <w:w w:val="110"/>
        </w:rPr>
        <w:t>area outlined (Introductory,</w:t>
      </w:r>
      <w:r>
        <w:rPr>
          <w:spacing w:val="-19"/>
          <w:w w:val="110"/>
        </w:rPr>
        <w:t xml:space="preserve"> </w:t>
      </w:r>
      <w:r>
        <w:rPr>
          <w:w w:val="110"/>
        </w:rPr>
        <w:t>Writing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Learn,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Advanced).</w:t>
      </w:r>
      <w:r>
        <w:rPr>
          <w:spacing w:val="-8"/>
          <w:w w:val="110"/>
        </w:rPr>
        <w:t xml:space="preserve"> </w:t>
      </w:r>
      <w:r>
        <w:rPr>
          <w:w w:val="110"/>
        </w:rPr>
        <w:t>Students</w:t>
      </w:r>
      <w:r>
        <w:rPr>
          <w:spacing w:val="-11"/>
          <w:w w:val="110"/>
        </w:rPr>
        <w:t xml:space="preserve"> </w:t>
      </w:r>
      <w:r>
        <w:rPr>
          <w:b/>
          <w:w w:val="110"/>
          <w:sz w:val="21"/>
        </w:rPr>
        <w:t>must</w:t>
      </w:r>
      <w:r>
        <w:rPr>
          <w:b/>
          <w:spacing w:val="-12"/>
          <w:w w:val="110"/>
          <w:sz w:val="21"/>
        </w:rPr>
        <w:t xml:space="preserve"> </w:t>
      </w:r>
      <w:r>
        <w:rPr>
          <w:w w:val="110"/>
        </w:rPr>
        <w:t>take</w:t>
      </w:r>
      <w:r>
        <w:rPr>
          <w:spacing w:val="-11"/>
          <w:w w:val="110"/>
        </w:rPr>
        <w:t xml:space="preserve"> </w:t>
      </w:r>
      <w:r>
        <w:rPr>
          <w:w w:val="110"/>
        </w:rPr>
        <w:t>one</w:t>
      </w:r>
      <w:r>
        <w:rPr>
          <w:spacing w:val="-8"/>
          <w:w w:val="110"/>
        </w:rPr>
        <w:t xml:space="preserve"> </w:t>
      </w:r>
      <w:r>
        <w:rPr>
          <w:w w:val="110"/>
        </w:rPr>
        <w:t>course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5"/>
          <w:w w:val="110"/>
        </w:rPr>
        <w:t xml:space="preserve"> </w:t>
      </w:r>
      <w:r>
        <w:rPr>
          <w:w w:val="110"/>
        </w:rPr>
        <w:t>each</w:t>
      </w:r>
      <w:r>
        <w:rPr>
          <w:spacing w:val="-8"/>
          <w:w w:val="110"/>
        </w:rPr>
        <w:t xml:space="preserve"> </w:t>
      </w:r>
      <w:r>
        <w:rPr>
          <w:w w:val="110"/>
        </w:rPr>
        <w:t>area.</w:t>
      </w:r>
      <w:r>
        <w:rPr>
          <w:spacing w:val="-15"/>
          <w:w w:val="110"/>
        </w:rPr>
        <w:t xml:space="preserve"> </w:t>
      </w:r>
      <w:r>
        <w:rPr>
          <w:w w:val="110"/>
        </w:rPr>
        <w:t>The remaining two</w:t>
      </w:r>
      <w:r>
        <w:rPr>
          <w:spacing w:val="-6"/>
          <w:w w:val="110"/>
        </w:rPr>
        <w:t xml:space="preserve"> </w:t>
      </w:r>
      <w:r>
        <w:rPr>
          <w:w w:val="110"/>
        </w:rPr>
        <w:t>courses</w:t>
      </w:r>
      <w:r>
        <w:rPr>
          <w:spacing w:val="-4"/>
          <w:w w:val="110"/>
        </w:rPr>
        <w:t xml:space="preserve"> </w:t>
      </w:r>
      <w:r>
        <w:rPr>
          <w:w w:val="110"/>
        </w:rPr>
        <w:t>may come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either</w:t>
      </w:r>
      <w:r>
        <w:rPr>
          <w:spacing w:val="-3"/>
          <w:w w:val="110"/>
        </w:rPr>
        <w:t xml:space="preserve"> </w:t>
      </w:r>
      <w:r>
        <w:rPr>
          <w:w w:val="110"/>
        </w:rPr>
        <w:t>Writing to</w:t>
      </w:r>
      <w:r>
        <w:rPr>
          <w:spacing w:val="-2"/>
          <w:w w:val="110"/>
        </w:rPr>
        <w:t xml:space="preserve"> </w:t>
      </w:r>
      <w:r>
        <w:rPr>
          <w:w w:val="110"/>
        </w:rPr>
        <w:t>Learn</w:t>
      </w:r>
      <w:r>
        <w:rPr>
          <w:spacing w:val="-5"/>
          <w:w w:val="110"/>
        </w:rPr>
        <w:t xml:space="preserve"> </w:t>
      </w:r>
      <w:r>
        <w:rPr>
          <w:w w:val="110"/>
        </w:rPr>
        <w:t>or Advanced.</w:t>
      </w:r>
    </w:p>
    <w:p w14:paraId="7070F401" w14:textId="77777777" w:rsidR="002964B5" w:rsidRDefault="002964B5">
      <w:pPr>
        <w:pStyle w:val="BodyText"/>
        <w:ind w:firstLine="0"/>
        <w:rPr>
          <w:sz w:val="21"/>
        </w:rPr>
      </w:pPr>
    </w:p>
    <w:p w14:paraId="384DC206" w14:textId="77777777" w:rsidR="002964B5" w:rsidRDefault="00584BCB">
      <w:pPr>
        <w:pStyle w:val="ListParagraph"/>
        <w:numPr>
          <w:ilvl w:val="0"/>
          <w:numId w:val="1"/>
        </w:numPr>
        <w:tabs>
          <w:tab w:val="left" w:pos="392"/>
        </w:tabs>
        <w:spacing w:before="1" w:line="232" w:lineRule="auto"/>
        <w:ind w:right="296" w:firstLine="6"/>
      </w:pPr>
      <w:r>
        <w:rPr>
          <w:b/>
          <w:w w:val="105"/>
          <w:sz w:val="21"/>
        </w:rPr>
        <w:t>INTRODUCTORY:</w:t>
      </w:r>
      <w:r>
        <w:rPr>
          <w:b/>
          <w:spacing w:val="36"/>
          <w:w w:val="105"/>
          <w:sz w:val="21"/>
        </w:rPr>
        <w:t xml:space="preserve"> </w:t>
      </w:r>
      <w:r>
        <w:rPr>
          <w:w w:val="105"/>
        </w:rPr>
        <w:t>To meet the introductory writing requirement,</w:t>
      </w:r>
      <w:r>
        <w:rPr>
          <w:spacing w:val="40"/>
          <w:w w:val="105"/>
        </w:rPr>
        <w:t xml:space="preserve"> </w:t>
      </w:r>
      <w:r>
        <w:rPr>
          <w:w w:val="105"/>
        </w:rPr>
        <w:t>majors wil</w:t>
      </w:r>
      <w:r>
        <w:rPr>
          <w:w w:val="105"/>
        </w:rPr>
        <w:t>l be required to take one of</w:t>
      </w:r>
      <w:r>
        <w:rPr>
          <w:spacing w:val="40"/>
          <w:w w:val="105"/>
        </w:rPr>
        <w:t xml:space="preserve"> </w:t>
      </w:r>
      <w:r>
        <w:rPr>
          <w:w w:val="105"/>
        </w:rPr>
        <w:t>the following courses, which incorporate relatively short writing assignments such as essays, journal</w:t>
      </w:r>
      <w:r>
        <w:rPr>
          <w:spacing w:val="40"/>
          <w:w w:val="105"/>
        </w:rPr>
        <w:t xml:space="preserve"> </w:t>
      </w:r>
      <w:r>
        <w:rPr>
          <w:w w:val="105"/>
        </w:rPr>
        <w:t>writing,</w:t>
      </w:r>
      <w:r>
        <w:rPr>
          <w:spacing w:val="32"/>
          <w:w w:val="105"/>
        </w:rPr>
        <w:t xml:space="preserve"> </w:t>
      </w:r>
      <w:r>
        <w:rPr>
          <w:w w:val="105"/>
        </w:rPr>
        <w:t>article reviews,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book reviews. Emphasis is placed</w:t>
      </w:r>
      <w:r>
        <w:rPr>
          <w:spacing w:val="40"/>
          <w:w w:val="105"/>
        </w:rPr>
        <w:t xml:space="preserve"> </w:t>
      </w:r>
      <w:r>
        <w:rPr>
          <w:w w:val="105"/>
        </w:rPr>
        <w:t>on students'</w:t>
      </w:r>
      <w:r>
        <w:rPr>
          <w:spacing w:val="34"/>
          <w:w w:val="105"/>
        </w:rPr>
        <w:t xml:space="preserve"> </w:t>
      </w:r>
      <w:r>
        <w:rPr>
          <w:w w:val="105"/>
        </w:rPr>
        <w:t>ability to understand</w:t>
      </w:r>
      <w:r>
        <w:rPr>
          <w:spacing w:val="32"/>
          <w:w w:val="105"/>
        </w:rPr>
        <w:t xml:space="preserve"> </w:t>
      </w:r>
      <w:r>
        <w:rPr>
          <w:w w:val="105"/>
        </w:rPr>
        <w:t>and use appropriately the basic concepts and</w:t>
      </w:r>
      <w:r>
        <w:rPr>
          <w:spacing w:val="30"/>
          <w:w w:val="105"/>
        </w:rPr>
        <w:t xml:space="preserve"> </w:t>
      </w:r>
      <w:r>
        <w:rPr>
          <w:w w:val="105"/>
        </w:rPr>
        <w:t>vocabulary</w:t>
      </w:r>
      <w:r>
        <w:rPr>
          <w:spacing w:val="25"/>
          <w:w w:val="105"/>
        </w:rPr>
        <w:t xml:space="preserve"> </w:t>
      </w:r>
      <w:r>
        <w:rPr>
          <w:w w:val="105"/>
        </w:rPr>
        <w:t>of sociology. At</w:t>
      </w:r>
      <w:r>
        <w:rPr>
          <w:spacing w:val="-4"/>
          <w:w w:val="105"/>
        </w:rPr>
        <w:t xml:space="preserve"> </w:t>
      </w:r>
      <w:r>
        <w:rPr>
          <w:w w:val="105"/>
        </w:rPr>
        <w:t>least 25% of</w:t>
      </w:r>
      <w:r>
        <w:rPr>
          <w:spacing w:val="24"/>
          <w:w w:val="105"/>
        </w:rPr>
        <w:t xml:space="preserve"> </w:t>
      </w:r>
      <w:r>
        <w:rPr>
          <w:w w:val="105"/>
        </w:rPr>
        <w:t>the student's evaluation</w:t>
      </w:r>
      <w:r>
        <w:rPr>
          <w:spacing w:val="37"/>
          <w:w w:val="105"/>
        </w:rPr>
        <w:t xml:space="preserve"> </w:t>
      </w:r>
      <w:r>
        <w:rPr>
          <w:w w:val="105"/>
        </w:rPr>
        <w:t>in each course will</w:t>
      </w:r>
      <w:r>
        <w:rPr>
          <w:spacing w:val="37"/>
          <w:w w:val="105"/>
        </w:rPr>
        <w:t xml:space="preserve"> </w:t>
      </w:r>
      <w:r>
        <w:rPr>
          <w:w w:val="105"/>
        </w:rPr>
        <w:t>be based</w:t>
      </w:r>
      <w:r>
        <w:rPr>
          <w:spacing w:val="37"/>
          <w:w w:val="105"/>
        </w:rPr>
        <w:t xml:space="preserve"> </w:t>
      </w:r>
      <w:r>
        <w:rPr>
          <w:w w:val="105"/>
        </w:rPr>
        <w:t>on written exams,</w:t>
      </w:r>
      <w:r>
        <w:rPr>
          <w:spacing w:val="40"/>
          <w:w w:val="105"/>
        </w:rPr>
        <w:t xml:space="preserve"> </w:t>
      </w:r>
      <w:r>
        <w:rPr>
          <w:w w:val="105"/>
        </w:rPr>
        <w:t>papers, or other writing assignments. Students will be required to use the American Sociological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ssociation (ASA) writing style for</w:t>
      </w:r>
      <w:r>
        <w:rPr>
          <w:spacing w:val="36"/>
          <w:w w:val="105"/>
        </w:rPr>
        <w:t xml:space="preserve"> </w:t>
      </w:r>
      <w:r>
        <w:rPr>
          <w:w w:val="105"/>
        </w:rPr>
        <w:t>all</w:t>
      </w:r>
      <w:r>
        <w:rPr>
          <w:spacing w:val="34"/>
          <w:w w:val="105"/>
        </w:rPr>
        <w:t xml:space="preserve"> </w:t>
      </w:r>
      <w:r>
        <w:rPr>
          <w:w w:val="105"/>
        </w:rPr>
        <w:t>papers</w:t>
      </w:r>
      <w:r>
        <w:rPr>
          <w:spacing w:val="33"/>
          <w:w w:val="105"/>
        </w:rPr>
        <w:t xml:space="preserve"> </w:t>
      </w:r>
      <w:r>
        <w:rPr>
          <w:w w:val="105"/>
        </w:rPr>
        <w:t>under</w:t>
      </w:r>
      <w:r>
        <w:rPr>
          <w:spacing w:val="37"/>
          <w:w w:val="105"/>
        </w:rPr>
        <w:t xml:space="preserve"> </w:t>
      </w:r>
      <w:r>
        <w:rPr>
          <w:w w:val="105"/>
        </w:rPr>
        <w:t>the "Writing</w:t>
      </w:r>
      <w:r>
        <w:rPr>
          <w:spacing w:val="39"/>
          <w:w w:val="105"/>
        </w:rPr>
        <w:t xml:space="preserve"> </w:t>
      </w:r>
      <w:r>
        <w:rPr>
          <w:w w:val="105"/>
        </w:rPr>
        <w:t>to Learn"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"Advanced"</w:t>
      </w:r>
      <w:r>
        <w:rPr>
          <w:spacing w:val="40"/>
          <w:w w:val="105"/>
        </w:rPr>
        <w:t xml:space="preserve"> </w:t>
      </w:r>
      <w:r>
        <w:rPr>
          <w:w w:val="105"/>
        </w:rPr>
        <w:t>categories.</w:t>
      </w:r>
    </w:p>
    <w:p w14:paraId="1A193D2B" w14:textId="77777777" w:rsidR="002964B5" w:rsidRDefault="002964B5">
      <w:pPr>
        <w:pStyle w:val="BodyText"/>
        <w:spacing w:before="2"/>
        <w:ind w:firstLine="0"/>
        <w:rPr>
          <w:sz w:val="20"/>
        </w:rPr>
      </w:pPr>
    </w:p>
    <w:p w14:paraId="554C5E0E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42"/>
        </w:tabs>
        <w:spacing w:line="247" w:lineRule="exact"/>
        <w:ind w:hanging="240"/>
      </w:pPr>
      <w:r>
        <w:t>SOC</w:t>
      </w:r>
      <w:r>
        <w:rPr>
          <w:spacing w:val="16"/>
        </w:rPr>
        <w:t xml:space="preserve"> </w:t>
      </w:r>
      <w:r>
        <w:t>210</w:t>
      </w:r>
      <w:r>
        <w:rPr>
          <w:spacing w:val="22"/>
        </w:rPr>
        <w:t xml:space="preserve"> </w:t>
      </w:r>
      <w:r>
        <w:t>(Foundations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Sociological</w:t>
      </w:r>
      <w:r>
        <w:rPr>
          <w:spacing w:val="34"/>
        </w:rPr>
        <w:t xml:space="preserve"> </w:t>
      </w:r>
      <w:r>
        <w:rPr>
          <w:spacing w:val="-2"/>
        </w:rPr>
        <w:t>Theory)</w:t>
      </w:r>
    </w:p>
    <w:p w14:paraId="6DC12B34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37"/>
        </w:tabs>
        <w:spacing w:line="240" w:lineRule="exact"/>
        <w:ind w:left="1136" w:hanging="235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260</w:t>
      </w:r>
      <w:r>
        <w:rPr>
          <w:spacing w:val="-14"/>
          <w:w w:val="105"/>
        </w:rPr>
        <w:t xml:space="preserve"> </w:t>
      </w:r>
      <w:r>
        <w:rPr>
          <w:w w:val="105"/>
        </w:rPr>
        <w:t>(Race,</w:t>
      </w:r>
      <w:r>
        <w:rPr>
          <w:spacing w:val="-15"/>
          <w:w w:val="105"/>
        </w:rPr>
        <w:t xml:space="preserve"> </w:t>
      </w:r>
      <w:r>
        <w:rPr>
          <w:w w:val="105"/>
        </w:rPr>
        <w:t>Ethnicity,</w:t>
      </w:r>
      <w:r>
        <w:rPr>
          <w:spacing w:val="-6"/>
          <w:w w:val="105"/>
        </w:rPr>
        <w:t xml:space="preserve"> </w:t>
      </w:r>
      <w:r>
        <w:rPr>
          <w:w w:val="105"/>
        </w:rPr>
        <w:t>Class,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Gender)</w:t>
      </w:r>
    </w:p>
    <w:p w14:paraId="26A36E37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37"/>
        </w:tabs>
        <w:spacing w:line="247" w:lineRule="exact"/>
        <w:ind w:left="1136"/>
      </w:pPr>
      <w:r>
        <w:t>SOC</w:t>
      </w:r>
      <w:r>
        <w:rPr>
          <w:spacing w:val="-6"/>
        </w:rPr>
        <w:t xml:space="preserve"> </w:t>
      </w:r>
      <w:r>
        <w:t>280</w:t>
      </w:r>
      <w:r>
        <w:rPr>
          <w:spacing w:val="2"/>
        </w:rPr>
        <w:t xml:space="preserve"> </w:t>
      </w:r>
      <w:r>
        <w:t>(Social</w:t>
      </w:r>
      <w:r>
        <w:rPr>
          <w:spacing w:val="5"/>
        </w:rPr>
        <w:t xml:space="preserve"> </w:t>
      </w:r>
      <w:r>
        <w:rPr>
          <w:spacing w:val="-2"/>
        </w:rPr>
        <w:t>Problems)</w:t>
      </w:r>
    </w:p>
    <w:p w14:paraId="66C8056D" w14:textId="77777777" w:rsidR="002964B5" w:rsidRDefault="002964B5">
      <w:pPr>
        <w:pStyle w:val="BodyText"/>
        <w:spacing w:before="1"/>
        <w:ind w:firstLine="0"/>
        <w:rPr>
          <w:sz w:val="21"/>
        </w:rPr>
      </w:pPr>
    </w:p>
    <w:p w14:paraId="22851173" w14:textId="77777777" w:rsidR="002964B5" w:rsidRDefault="00584BCB">
      <w:pPr>
        <w:pStyle w:val="ListParagraph"/>
        <w:numPr>
          <w:ilvl w:val="0"/>
          <w:numId w:val="1"/>
        </w:numPr>
        <w:tabs>
          <w:tab w:val="left" w:pos="375"/>
        </w:tabs>
        <w:spacing w:before="1" w:line="232" w:lineRule="auto"/>
        <w:ind w:left="144" w:right="159" w:firstLine="10"/>
      </w:pPr>
      <w:r>
        <w:rPr>
          <w:b/>
          <w:w w:val="105"/>
          <w:sz w:val="21"/>
        </w:rPr>
        <w:t xml:space="preserve">WRITING TO LEARN: </w:t>
      </w:r>
      <w:r>
        <w:rPr>
          <w:w w:val="105"/>
        </w:rPr>
        <w:t>The following courses help students comprehend</w:t>
      </w:r>
      <w:r>
        <w:rPr>
          <w:spacing w:val="40"/>
          <w:w w:val="105"/>
        </w:rPr>
        <w:t xml:space="preserve"> </w:t>
      </w:r>
      <w:r>
        <w:rPr>
          <w:w w:val="105"/>
        </w:rPr>
        <w:t>the sociological literature and</w:t>
      </w:r>
      <w:r>
        <w:rPr>
          <w:spacing w:val="22"/>
          <w:w w:val="105"/>
        </w:rPr>
        <w:t xml:space="preserve"> </w:t>
      </w:r>
      <w:r>
        <w:rPr>
          <w:w w:val="105"/>
        </w:rPr>
        <w:t>summarize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own</w:t>
      </w:r>
      <w:r>
        <w:rPr>
          <w:spacing w:val="21"/>
          <w:w w:val="105"/>
        </w:rPr>
        <w:t xml:space="preserve"> </w:t>
      </w:r>
      <w:r>
        <w:rPr>
          <w:w w:val="105"/>
        </w:rPr>
        <w:t>words what they</w:t>
      </w:r>
      <w:r>
        <w:rPr>
          <w:spacing w:val="15"/>
          <w:w w:val="105"/>
        </w:rPr>
        <w:t xml:space="preserve"> </w:t>
      </w:r>
      <w:r>
        <w:rPr>
          <w:w w:val="105"/>
        </w:rPr>
        <w:t>have read in</w:t>
      </w:r>
      <w:r>
        <w:rPr>
          <w:spacing w:val="21"/>
          <w:w w:val="105"/>
        </w:rPr>
        <w:t xml:space="preserve"> </w:t>
      </w:r>
      <w:r>
        <w:rPr>
          <w:w w:val="105"/>
        </w:rPr>
        <w:t>ways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clear,</w:t>
      </w:r>
      <w:r>
        <w:rPr>
          <w:spacing w:val="24"/>
          <w:w w:val="105"/>
        </w:rPr>
        <w:t xml:space="preserve"> </w:t>
      </w:r>
      <w:r>
        <w:rPr>
          <w:w w:val="105"/>
        </w:rPr>
        <w:t>complete,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accurate. In addition, students will write essays that are issue-based,</w:t>
      </w:r>
      <w:r>
        <w:rPr>
          <w:spacing w:val="32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which they argue a position or a claim about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issue in</w:t>
      </w:r>
      <w:r>
        <w:rPr>
          <w:spacing w:val="27"/>
          <w:w w:val="105"/>
        </w:rPr>
        <w:t xml:space="preserve"> </w:t>
      </w:r>
      <w:r>
        <w:rPr>
          <w:w w:val="105"/>
        </w:rPr>
        <w:t>a logical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thorough</w:t>
      </w:r>
      <w:r>
        <w:rPr>
          <w:spacing w:val="36"/>
          <w:w w:val="105"/>
        </w:rPr>
        <w:t xml:space="preserve"> </w:t>
      </w:r>
      <w:r>
        <w:rPr>
          <w:w w:val="105"/>
        </w:rPr>
        <w:t>way,</w:t>
      </w:r>
      <w:r>
        <w:rPr>
          <w:spacing w:val="30"/>
          <w:w w:val="105"/>
        </w:rPr>
        <w:t xml:space="preserve"> </w:t>
      </w:r>
      <w:r>
        <w:rPr>
          <w:w w:val="105"/>
        </w:rPr>
        <w:t>providing</w:t>
      </w:r>
      <w:r>
        <w:rPr>
          <w:spacing w:val="32"/>
          <w:w w:val="105"/>
        </w:rPr>
        <w:t xml:space="preserve"> </w:t>
      </w:r>
      <w:r>
        <w:rPr>
          <w:w w:val="105"/>
        </w:rPr>
        <w:t>evidence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support</w:t>
      </w:r>
      <w:r>
        <w:rPr>
          <w:spacing w:val="26"/>
          <w:w w:val="105"/>
        </w:rPr>
        <w:t xml:space="preserve"> </w:t>
      </w:r>
      <w:r>
        <w:rPr>
          <w:w w:val="105"/>
        </w:rPr>
        <w:t>their</w:t>
      </w:r>
      <w:r>
        <w:rPr>
          <w:spacing w:val="27"/>
          <w:w w:val="105"/>
        </w:rPr>
        <w:t xml:space="preserve"> </w:t>
      </w:r>
      <w:r>
        <w:rPr>
          <w:w w:val="105"/>
        </w:rPr>
        <w:t>position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rPr>
          <w:spacing w:val="21"/>
          <w:w w:val="105"/>
        </w:rPr>
        <w:t xml:space="preserve"> </w:t>
      </w:r>
      <w:r>
        <w:rPr>
          <w:w w:val="105"/>
        </w:rPr>
        <w:t>claim. At</w:t>
      </w:r>
      <w:r>
        <w:rPr>
          <w:spacing w:val="-1"/>
          <w:w w:val="105"/>
        </w:rPr>
        <w:t xml:space="preserve"> </w:t>
      </w:r>
      <w:r>
        <w:rPr>
          <w:w w:val="105"/>
        </w:rPr>
        <w:t>least 30% 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student's evaluatio</w:t>
      </w:r>
      <w:r>
        <w:rPr>
          <w:w w:val="105"/>
        </w:rPr>
        <w:t>n in each course will be based on written exams, papers, or other writing assignments.</w:t>
      </w:r>
    </w:p>
    <w:p w14:paraId="65FB1D00" w14:textId="77777777" w:rsidR="002964B5" w:rsidRDefault="002964B5">
      <w:pPr>
        <w:pStyle w:val="BodyText"/>
        <w:spacing w:before="2"/>
        <w:ind w:firstLine="0"/>
        <w:rPr>
          <w:sz w:val="20"/>
        </w:rPr>
      </w:pPr>
    </w:p>
    <w:p w14:paraId="6D9479FD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23"/>
        </w:tabs>
        <w:spacing w:line="249" w:lineRule="exact"/>
        <w:ind w:left="1122" w:hanging="240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310</w:t>
      </w:r>
      <w:r>
        <w:rPr>
          <w:spacing w:val="-14"/>
          <w:w w:val="105"/>
        </w:rPr>
        <w:t xml:space="preserve"> </w:t>
      </w:r>
      <w:r>
        <w:rPr>
          <w:w w:val="105"/>
        </w:rPr>
        <w:t>(Contemporary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Sociological </w:t>
      </w:r>
      <w:r>
        <w:rPr>
          <w:spacing w:val="-2"/>
          <w:w w:val="105"/>
        </w:rPr>
        <w:t>Theory)</w:t>
      </w:r>
    </w:p>
    <w:p w14:paraId="7418DBD0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23"/>
        </w:tabs>
        <w:spacing w:line="243" w:lineRule="exact"/>
        <w:ind w:left="1122" w:hanging="240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320</w:t>
      </w:r>
      <w:r>
        <w:rPr>
          <w:spacing w:val="-14"/>
          <w:w w:val="105"/>
        </w:rPr>
        <w:t xml:space="preserve"> </w:t>
      </w:r>
      <w:r>
        <w:rPr>
          <w:w w:val="105"/>
        </w:rPr>
        <w:t>(Survey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Methodology)</w:t>
      </w:r>
    </w:p>
    <w:p w14:paraId="78B5B2F8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23"/>
        </w:tabs>
        <w:ind w:left="1122" w:hanging="240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330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(Qualitative </w:t>
      </w:r>
      <w:r>
        <w:rPr>
          <w:spacing w:val="-2"/>
          <w:w w:val="105"/>
        </w:rPr>
        <w:t>Methods)</w:t>
      </w:r>
    </w:p>
    <w:p w14:paraId="270AC015" w14:textId="6F20694F" w:rsidR="002964B5" w:rsidRDefault="00584BCB">
      <w:pPr>
        <w:pStyle w:val="ListParagraph"/>
        <w:numPr>
          <w:ilvl w:val="1"/>
          <w:numId w:val="1"/>
        </w:numPr>
        <w:tabs>
          <w:tab w:val="left" w:pos="1118"/>
        </w:tabs>
        <w:spacing w:line="243" w:lineRule="exact"/>
        <w:ind w:left="1117" w:hanging="240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3</w:t>
      </w:r>
      <w:r w:rsidR="002160D9">
        <w:rPr>
          <w:w w:val="105"/>
        </w:rPr>
        <w:t>55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r w:rsidR="002160D9">
        <w:rPr>
          <w:w w:val="105"/>
        </w:rPr>
        <w:t>Sociology of Sports</w:t>
      </w:r>
      <w:r>
        <w:rPr>
          <w:spacing w:val="-2"/>
          <w:w w:val="105"/>
        </w:rPr>
        <w:t>)</w:t>
      </w:r>
    </w:p>
    <w:p w14:paraId="6277B62D" w14:textId="4974FBD4" w:rsidR="002964B5" w:rsidRPr="002160D9" w:rsidRDefault="00584BCB">
      <w:pPr>
        <w:pStyle w:val="ListParagraph"/>
        <w:numPr>
          <w:ilvl w:val="1"/>
          <w:numId w:val="1"/>
        </w:numPr>
        <w:tabs>
          <w:tab w:val="left" w:pos="1118"/>
        </w:tabs>
        <w:spacing w:line="243" w:lineRule="exact"/>
        <w:ind w:left="1117" w:hanging="240"/>
      </w:pPr>
      <w:r>
        <w:rPr>
          <w:w w:val="105"/>
        </w:rPr>
        <w:t>SOC</w:t>
      </w:r>
      <w:r>
        <w:rPr>
          <w:spacing w:val="-12"/>
          <w:w w:val="105"/>
        </w:rPr>
        <w:t xml:space="preserve"> </w:t>
      </w:r>
      <w:r>
        <w:rPr>
          <w:w w:val="105"/>
        </w:rPr>
        <w:t>366</w:t>
      </w:r>
      <w:r>
        <w:rPr>
          <w:spacing w:val="-9"/>
          <w:w w:val="105"/>
        </w:rPr>
        <w:t xml:space="preserve"> </w:t>
      </w:r>
      <w:r>
        <w:rPr>
          <w:w w:val="105"/>
        </w:rPr>
        <w:t>(Popular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Culture)</w:t>
      </w:r>
    </w:p>
    <w:p w14:paraId="27EDBEDF" w14:textId="0E836E6D" w:rsidR="002160D9" w:rsidRPr="002160D9" w:rsidRDefault="002160D9">
      <w:pPr>
        <w:pStyle w:val="ListParagraph"/>
        <w:numPr>
          <w:ilvl w:val="1"/>
          <w:numId w:val="1"/>
        </w:numPr>
        <w:tabs>
          <w:tab w:val="left" w:pos="1118"/>
        </w:tabs>
        <w:spacing w:line="243" w:lineRule="exact"/>
        <w:ind w:left="1117" w:hanging="240"/>
      </w:pPr>
      <w:r>
        <w:rPr>
          <w:spacing w:val="-2"/>
          <w:w w:val="105"/>
        </w:rPr>
        <w:t>SOC 367 (Globalization and Poverty)</w:t>
      </w:r>
    </w:p>
    <w:p w14:paraId="63301780" w14:textId="6637E4E5" w:rsidR="002160D9" w:rsidRDefault="002160D9">
      <w:pPr>
        <w:pStyle w:val="ListParagraph"/>
        <w:numPr>
          <w:ilvl w:val="1"/>
          <w:numId w:val="1"/>
        </w:numPr>
        <w:tabs>
          <w:tab w:val="left" w:pos="1118"/>
        </w:tabs>
        <w:spacing w:line="243" w:lineRule="exact"/>
        <w:ind w:left="1117" w:hanging="240"/>
      </w:pPr>
      <w:r>
        <w:rPr>
          <w:spacing w:val="-2"/>
          <w:w w:val="105"/>
        </w:rPr>
        <w:t>SOC 369 (Environmental Sociology)</w:t>
      </w:r>
    </w:p>
    <w:p w14:paraId="2594C04E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13"/>
        </w:tabs>
        <w:ind w:left="1112" w:hanging="240"/>
      </w:pPr>
      <w:r>
        <w:t>SOC</w:t>
      </w:r>
      <w:r>
        <w:rPr>
          <w:spacing w:val="-4"/>
        </w:rPr>
        <w:t xml:space="preserve"> </w:t>
      </w:r>
      <w:r>
        <w:t>370</w:t>
      </w:r>
      <w:r>
        <w:rPr>
          <w:spacing w:val="6"/>
        </w:rPr>
        <w:t xml:space="preserve"> </w:t>
      </w:r>
      <w:r>
        <w:rPr>
          <w:spacing w:val="-2"/>
        </w:rPr>
        <w:t>(Deviance)</w:t>
      </w:r>
    </w:p>
    <w:p w14:paraId="56A22FA6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13"/>
        </w:tabs>
        <w:spacing w:line="248" w:lineRule="exact"/>
        <w:ind w:left="1112" w:hanging="240"/>
      </w:pPr>
      <w:r>
        <w:t>SOC</w:t>
      </w:r>
      <w:r>
        <w:rPr>
          <w:spacing w:val="3"/>
        </w:rPr>
        <w:t xml:space="preserve"> </w:t>
      </w:r>
      <w:r>
        <w:t>372</w:t>
      </w:r>
      <w:r>
        <w:rPr>
          <w:spacing w:val="10"/>
        </w:rPr>
        <w:t xml:space="preserve"> </w:t>
      </w:r>
      <w:r>
        <w:t>(Juvenile</w:t>
      </w:r>
      <w:r>
        <w:rPr>
          <w:spacing w:val="18"/>
        </w:rPr>
        <w:t xml:space="preserve"> </w:t>
      </w:r>
      <w:r>
        <w:rPr>
          <w:spacing w:val="-2"/>
        </w:rPr>
        <w:t>Delinquency)</w:t>
      </w:r>
    </w:p>
    <w:p w14:paraId="270ADFCD" w14:textId="77777777" w:rsidR="002964B5" w:rsidRDefault="00584BCB">
      <w:pPr>
        <w:pStyle w:val="ListParagraph"/>
        <w:numPr>
          <w:ilvl w:val="1"/>
          <w:numId w:val="1"/>
        </w:numPr>
        <w:tabs>
          <w:tab w:val="left" w:pos="1113"/>
        </w:tabs>
        <w:ind w:left="1112" w:hanging="240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373</w:t>
      </w:r>
      <w:r>
        <w:rPr>
          <w:spacing w:val="-12"/>
          <w:w w:val="105"/>
        </w:rPr>
        <w:t xml:space="preserve"> </w:t>
      </w:r>
      <w:r>
        <w:rPr>
          <w:w w:val="105"/>
        </w:rPr>
        <w:t>(Gangs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American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Society)</w:t>
      </w:r>
    </w:p>
    <w:p w14:paraId="00DBEEB4" w14:textId="04FA39AE" w:rsidR="002964B5" w:rsidRDefault="00584BCB" w:rsidP="002160D9">
      <w:pPr>
        <w:pStyle w:val="ListParagraph"/>
        <w:numPr>
          <w:ilvl w:val="1"/>
          <w:numId w:val="1"/>
        </w:numPr>
        <w:tabs>
          <w:tab w:val="left" w:pos="1108"/>
        </w:tabs>
        <w:ind w:left="1108"/>
      </w:pPr>
      <w:r>
        <w:t>SOC</w:t>
      </w:r>
      <w:r>
        <w:rPr>
          <w:spacing w:val="6"/>
        </w:rPr>
        <w:t xml:space="preserve"> </w:t>
      </w:r>
      <w:r>
        <w:t>381</w:t>
      </w:r>
      <w:r>
        <w:rPr>
          <w:spacing w:val="-4"/>
        </w:rPr>
        <w:t xml:space="preserve"> </w:t>
      </w:r>
      <w:r>
        <w:t>(Sociology</w:t>
      </w:r>
      <w:r>
        <w:rPr>
          <w:spacing w:val="2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Gender</w:t>
      </w:r>
      <w:r>
        <w:rPr>
          <w:spacing w:val="23"/>
        </w:rPr>
        <w:t xml:space="preserve"> </w:t>
      </w:r>
      <w:r>
        <w:rPr>
          <w:spacing w:val="-2"/>
        </w:rPr>
        <w:t>Roles)</w:t>
      </w:r>
    </w:p>
    <w:p w14:paraId="106127D1" w14:textId="77777777" w:rsidR="002964B5" w:rsidRDefault="002964B5">
      <w:pPr>
        <w:pStyle w:val="BodyText"/>
        <w:spacing w:before="1"/>
        <w:ind w:firstLine="0"/>
        <w:rPr>
          <w:sz w:val="20"/>
        </w:rPr>
      </w:pPr>
    </w:p>
    <w:p w14:paraId="7A4127C8" w14:textId="77777777" w:rsidR="002964B5" w:rsidRDefault="00584BCB">
      <w:pPr>
        <w:pStyle w:val="ListParagraph"/>
        <w:numPr>
          <w:ilvl w:val="0"/>
          <w:numId w:val="1"/>
        </w:numPr>
        <w:tabs>
          <w:tab w:val="left" w:pos="342"/>
        </w:tabs>
        <w:spacing w:line="230" w:lineRule="auto"/>
        <w:ind w:left="115" w:right="139" w:firstLine="12"/>
      </w:pPr>
      <w:r>
        <w:rPr>
          <w:b/>
          <w:w w:val="110"/>
          <w:sz w:val="21"/>
        </w:rPr>
        <w:t>ADVANCED:</w:t>
      </w:r>
      <w:r>
        <w:rPr>
          <w:b/>
          <w:spacing w:val="-7"/>
          <w:w w:val="110"/>
          <w:sz w:val="21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following</w:t>
      </w:r>
      <w:r>
        <w:rPr>
          <w:spacing w:val="-3"/>
          <w:w w:val="110"/>
        </w:rPr>
        <w:t xml:space="preserve"> </w:t>
      </w:r>
      <w:r>
        <w:rPr>
          <w:w w:val="110"/>
        </w:rPr>
        <w:t>courses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incorporate a</w:t>
      </w:r>
      <w:r>
        <w:rPr>
          <w:spacing w:val="-14"/>
          <w:w w:val="110"/>
        </w:rPr>
        <w:t xml:space="preserve"> </w:t>
      </w:r>
      <w:r>
        <w:rPr>
          <w:w w:val="110"/>
        </w:rPr>
        <w:t>major</w:t>
      </w:r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2"/>
          <w:w w:val="110"/>
        </w:rPr>
        <w:t xml:space="preserve"> </w:t>
      </w:r>
      <w:r>
        <w:rPr>
          <w:w w:val="110"/>
        </w:rPr>
        <w:t>process</w:t>
      </w:r>
      <w:r>
        <w:rPr>
          <w:spacing w:val="-5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2"/>
          <w:w w:val="110"/>
        </w:rPr>
        <w:t xml:space="preserve"> </w:t>
      </w:r>
      <w:r>
        <w:rPr>
          <w:w w:val="110"/>
        </w:rPr>
        <w:t>develop students'</w:t>
      </w:r>
      <w:r>
        <w:rPr>
          <w:spacing w:val="-1"/>
          <w:w w:val="110"/>
        </w:rPr>
        <w:t xml:space="preserve"> </w:t>
      </w:r>
      <w:r>
        <w:rPr>
          <w:w w:val="110"/>
        </w:rPr>
        <w:t>own</w:t>
      </w:r>
      <w:r>
        <w:rPr>
          <w:spacing w:val="-21"/>
          <w:w w:val="110"/>
        </w:rPr>
        <w:t xml:space="preserve"> </w:t>
      </w:r>
      <w:r>
        <w:rPr>
          <w:w w:val="110"/>
        </w:rPr>
        <w:t>sociological positions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in a</w:t>
      </w:r>
      <w:r>
        <w:rPr>
          <w:spacing w:val="-8"/>
          <w:w w:val="110"/>
        </w:rPr>
        <w:t xml:space="preserve"> </w:t>
      </w:r>
      <w:r>
        <w:rPr>
          <w:w w:val="110"/>
        </w:rPr>
        <w:t>given</w:t>
      </w:r>
      <w:proofErr w:type="gramEnd"/>
      <w:r>
        <w:rPr>
          <w:spacing w:val="-9"/>
          <w:w w:val="110"/>
        </w:rPr>
        <w:t xml:space="preserve"> </w:t>
      </w:r>
      <w:r>
        <w:rPr>
          <w:w w:val="110"/>
        </w:rPr>
        <w:t>subject</w:t>
      </w:r>
      <w:r>
        <w:rPr>
          <w:spacing w:val="-7"/>
          <w:w w:val="110"/>
        </w:rPr>
        <w:t xml:space="preserve"> </w:t>
      </w:r>
      <w:r>
        <w:rPr>
          <w:w w:val="110"/>
        </w:rPr>
        <w:t>matter.</w:t>
      </w:r>
      <w:r>
        <w:rPr>
          <w:spacing w:val="-2"/>
          <w:w w:val="110"/>
        </w:rPr>
        <w:t xml:space="preserve"> </w:t>
      </w:r>
      <w:r>
        <w:rPr>
          <w:w w:val="110"/>
        </w:rPr>
        <w:t>Emphasis is</w:t>
      </w:r>
      <w:r>
        <w:rPr>
          <w:spacing w:val="-7"/>
          <w:w w:val="110"/>
        </w:rPr>
        <w:t xml:space="preserve"> </w:t>
      </w:r>
      <w:r>
        <w:rPr>
          <w:w w:val="110"/>
        </w:rPr>
        <w:t>placed on</w:t>
      </w:r>
      <w:r>
        <w:rPr>
          <w:spacing w:val="-5"/>
          <w:w w:val="110"/>
        </w:rPr>
        <w:t xml:space="preserve"> </w:t>
      </w:r>
      <w:r>
        <w:rPr>
          <w:w w:val="110"/>
        </w:rPr>
        <w:t>students' ability to</w:t>
      </w:r>
      <w:r>
        <w:rPr>
          <w:spacing w:val="-11"/>
          <w:w w:val="110"/>
        </w:rPr>
        <w:t xml:space="preserve"> </w:t>
      </w:r>
      <w:r>
        <w:rPr>
          <w:w w:val="110"/>
        </w:rPr>
        <w:t>evaluate</w:t>
      </w:r>
      <w:r>
        <w:rPr>
          <w:spacing w:val="-6"/>
          <w:w w:val="110"/>
        </w:rPr>
        <w:t xml:space="preserve"> </w:t>
      </w:r>
      <w:r>
        <w:rPr>
          <w:w w:val="110"/>
        </w:rPr>
        <w:t>various</w:t>
      </w:r>
      <w:r>
        <w:rPr>
          <w:spacing w:val="-8"/>
          <w:w w:val="110"/>
        </w:rPr>
        <w:t xml:space="preserve"> </w:t>
      </w:r>
      <w:r>
        <w:rPr>
          <w:w w:val="110"/>
        </w:rPr>
        <w:t>theoretical and methodological</w:t>
      </w:r>
      <w:r>
        <w:rPr>
          <w:spacing w:val="-10"/>
          <w:w w:val="110"/>
        </w:rPr>
        <w:t xml:space="preserve"> </w:t>
      </w:r>
      <w:r>
        <w:rPr>
          <w:w w:val="110"/>
        </w:rPr>
        <w:t>perspectives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sociology,</w:t>
      </w:r>
      <w:r>
        <w:rPr>
          <w:spacing w:val="-1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their</w:t>
      </w:r>
      <w:r>
        <w:rPr>
          <w:spacing w:val="-5"/>
          <w:w w:val="110"/>
        </w:rPr>
        <w:t xml:space="preserve"> </w:t>
      </w:r>
      <w:r>
        <w:rPr>
          <w:w w:val="110"/>
        </w:rPr>
        <w:t>ability</w:t>
      </w:r>
      <w:r>
        <w:rPr>
          <w:spacing w:val="-10"/>
          <w:w w:val="110"/>
        </w:rPr>
        <w:t xml:space="preserve"> </w:t>
      </w:r>
      <w:r>
        <w:rPr>
          <w:w w:val="110"/>
        </w:rPr>
        <w:t>to synthesize these</w:t>
      </w:r>
      <w:r>
        <w:rPr>
          <w:spacing w:val="-6"/>
          <w:w w:val="110"/>
        </w:rPr>
        <w:t xml:space="preserve"> </w:t>
      </w:r>
      <w:r>
        <w:rPr>
          <w:w w:val="110"/>
        </w:rPr>
        <w:t>ideas</w:t>
      </w:r>
      <w:r>
        <w:rPr>
          <w:spacing w:val="-2"/>
          <w:w w:val="110"/>
        </w:rPr>
        <w:t xml:space="preserve"> </w:t>
      </w:r>
      <w:r>
        <w:rPr>
          <w:w w:val="110"/>
        </w:rPr>
        <w:t>and information, a</w:t>
      </w:r>
      <w:r>
        <w:rPr>
          <w:w w:val="110"/>
        </w:rPr>
        <w:t>nd on</w:t>
      </w:r>
      <w:r>
        <w:rPr>
          <w:spacing w:val="-1"/>
          <w:w w:val="110"/>
        </w:rPr>
        <w:t xml:space="preserve"> </w:t>
      </w:r>
      <w:r>
        <w:rPr>
          <w:w w:val="110"/>
        </w:rPr>
        <w:t>their</w:t>
      </w:r>
      <w:r>
        <w:rPr>
          <w:spacing w:val="-2"/>
          <w:w w:val="110"/>
        </w:rPr>
        <w:t xml:space="preserve"> </w:t>
      </w:r>
      <w:r>
        <w:rPr>
          <w:w w:val="110"/>
        </w:rPr>
        <w:t>ability to present their own ideas</w:t>
      </w:r>
      <w:r>
        <w:rPr>
          <w:spacing w:val="-2"/>
          <w:w w:val="110"/>
        </w:rPr>
        <w:t xml:space="preserve"> </w:t>
      </w:r>
      <w:r>
        <w:rPr>
          <w:w w:val="110"/>
        </w:rPr>
        <w:t>and arguments in</w:t>
      </w:r>
      <w:r>
        <w:rPr>
          <w:spacing w:val="-14"/>
          <w:w w:val="110"/>
        </w:rPr>
        <w:t xml:space="preserve"> </w:t>
      </w:r>
      <w:r>
        <w:rPr>
          <w:w w:val="110"/>
        </w:rPr>
        <w:t>ways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clear,</w:t>
      </w:r>
      <w:r>
        <w:rPr>
          <w:spacing w:val="-11"/>
          <w:w w:val="110"/>
        </w:rPr>
        <w:t xml:space="preserve"> </w:t>
      </w:r>
      <w:r>
        <w:rPr>
          <w:w w:val="110"/>
        </w:rPr>
        <w:t>complete,</w:t>
      </w:r>
      <w:r>
        <w:rPr>
          <w:spacing w:val="-2"/>
          <w:w w:val="110"/>
        </w:rPr>
        <w:t xml:space="preserve"> </w:t>
      </w:r>
      <w:r>
        <w:rPr>
          <w:w w:val="110"/>
        </w:rPr>
        <w:t>accurate,</w:t>
      </w:r>
      <w:r>
        <w:rPr>
          <w:spacing w:val="-4"/>
          <w:w w:val="110"/>
        </w:rPr>
        <w:t xml:space="preserve"> </w:t>
      </w:r>
      <w:r>
        <w:rPr>
          <w:w w:val="110"/>
        </w:rPr>
        <w:t>and supported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16"/>
          <w:w w:val="110"/>
        </w:rPr>
        <w:t xml:space="preserve"> </w:t>
      </w:r>
      <w:r>
        <w:rPr>
          <w:w w:val="110"/>
        </w:rPr>
        <w:t>evidence.</w:t>
      </w:r>
      <w:r>
        <w:rPr>
          <w:spacing w:val="-14"/>
          <w:w w:val="110"/>
        </w:rPr>
        <w:t xml:space="preserve"> </w:t>
      </w:r>
      <w:r>
        <w:rPr>
          <w:w w:val="110"/>
        </w:rPr>
        <w:t>Students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13"/>
          <w:w w:val="110"/>
        </w:rPr>
        <w:t xml:space="preserve"> </w:t>
      </w:r>
      <w:r>
        <w:rPr>
          <w:w w:val="110"/>
        </w:rPr>
        <w:t>engage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w w:val="110"/>
        </w:rPr>
        <w:t>multiple drafts/</w:t>
      </w:r>
      <w:r>
        <w:rPr>
          <w:spacing w:val="-20"/>
          <w:w w:val="110"/>
        </w:rPr>
        <w:t xml:space="preserve"> </w:t>
      </w:r>
      <w:r>
        <w:rPr>
          <w:w w:val="110"/>
        </w:rPr>
        <w:t>revisions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their</w:t>
      </w:r>
      <w:r>
        <w:rPr>
          <w:spacing w:val="-11"/>
          <w:w w:val="110"/>
        </w:rPr>
        <w:t xml:space="preserve"> </w:t>
      </w:r>
      <w:r>
        <w:rPr>
          <w:w w:val="110"/>
        </w:rPr>
        <w:t>research</w:t>
      </w:r>
      <w:r>
        <w:rPr>
          <w:spacing w:val="-8"/>
          <w:w w:val="110"/>
        </w:rPr>
        <w:t xml:space="preserve"> </w:t>
      </w:r>
      <w:r>
        <w:rPr>
          <w:w w:val="110"/>
        </w:rPr>
        <w:t>based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extensive</w:t>
      </w:r>
      <w:r>
        <w:rPr>
          <w:spacing w:val="-5"/>
          <w:w w:val="110"/>
        </w:rPr>
        <w:t xml:space="preserve"> </w:t>
      </w:r>
      <w:r>
        <w:rPr>
          <w:w w:val="110"/>
        </w:rPr>
        <w:t>and timely</w:t>
      </w:r>
      <w:r>
        <w:rPr>
          <w:spacing w:val="-10"/>
          <w:w w:val="110"/>
        </w:rPr>
        <w:t xml:space="preserve"> </w:t>
      </w:r>
      <w:r>
        <w:rPr>
          <w:w w:val="110"/>
        </w:rPr>
        <w:t>written</w:t>
      </w:r>
      <w:r>
        <w:rPr>
          <w:spacing w:val="-12"/>
          <w:w w:val="110"/>
        </w:rPr>
        <w:t xml:space="preserve"> </w:t>
      </w:r>
      <w:r>
        <w:rPr>
          <w:w w:val="110"/>
        </w:rPr>
        <w:t>feedback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proofErr w:type="gramStart"/>
      <w:r>
        <w:rPr>
          <w:w w:val="110"/>
        </w:rPr>
        <w:t>instructor, and</w:t>
      </w:r>
      <w:proofErr w:type="gramEnd"/>
      <w:r>
        <w:rPr>
          <w:w w:val="110"/>
        </w:rPr>
        <w:t xml:space="preserve"> will</w:t>
      </w:r>
      <w:r>
        <w:rPr>
          <w:spacing w:val="-3"/>
          <w:w w:val="110"/>
        </w:rPr>
        <w:t xml:space="preserve"> </w:t>
      </w:r>
      <w:r>
        <w:rPr>
          <w:w w:val="110"/>
        </w:rPr>
        <w:t>make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16"/>
          <w:w w:val="110"/>
        </w:rPr>
        <w:t xml:space="preserve"> </w:t>
      </w:r>
      <w:r>
        <w:rPr>
          <w:w w:val="110"/>
        </w:rPr>
        <w:t>least</w:t>
      </w:r>
      <w:r>
        <w:rPr>
          <w:spacing w:val="-9"/>
          <w:w w:val="110"/>
        </w:rPr>
        <w:t xml:space="preserve"> </w:t>
      </w:r>
      <w:r>
        <w:rPr>
          <w:w w:val="110"/>
        </w:rPr>
        <w:t>one</w:t>
      </w:r>
      <w:r>
        <w:rPr>
          <w:spacing w:val="-11"/>
          <w:w w:val="110"/>
        </w:rPr>
        <w:t xml:space="preserve"> </w:t>
      </w:r>
      <w:r>
        <w:rPr>
          <w:w w:val="110"/>
        </w:rPr>
        <w:t>oral</w:t>
      </w:r>
      <w:r>
        <w:rPr>
          <w:spacing w:val="-4"/>
          <w:w w:val="110"/>
        </w:rPr>
        <w:t xml:space="preserve"> </w:t>
      </w:r>
      <w:r>
        <w:rPr>
          <w:w w:val="110"/>
        </w:rPr>
        <w:t>presentation of their</w:t>
      </w:r>
      <w:r>
        <w:rPr>
          <w:spacing w:val="-3"/>
          <w:w w:val="110"/>
        </w:rPr>
        <w:t xml:space="preserve"> </w:t>
      </w:r>
      <w:r>
        <w:rPr>
          <w:w w:val="110"/>
        </w:rPr>
        <w:t>research.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is,</w:t>
      </w:r>
      <w:r>
        <w:rPr>
          <w:spacing w:val="-7"/>
          <w:w w:val="110"/>
        </w:rPr>
        <w:t xml:space="preserve"> </w:t>
      </w:r>
      <w:r>
        <w:rPr>
          <w:w w:val="110"/>
        </w:rPr>
        <w:t>these courses</w:t>
      </w:r>
      <w:r>
        <w:rPr>
          <w:spacing w:val="-3"/>
          <w:w w:val="110"/>
        </w:rPr>
        <w:t xml:space="preserve"> </w:t>
      </w:r>
      <w:r>
        <w:rPr>
          <w:w w:val="110"/>
        </w:rPr>
        <w:t>emphasize not</w:t>
      </w:r>
      <w:r>
        <w:rPr>
          <w:spacing w:val="-8"/>
          <w:w w:val="110"/>
        </w:rPr>
        <w:t xml:space="preserve"> </w:t>
      </w:r>
      <w:r>
        <w:rPr>
          <w:w w:val="110"/>
        </w:rPr>
        <w:t>only advanced</w:t>
      </w:r>
      <w:r>
        <w:rPr>
          <w:spacing w:val="-14"/>
          <w:w w:val="110"/>
        </w:rPr>
        <w:t xml:space="preserve"> </w:t>
      </w:r>
      <w:r>
        <w:rPr>
          <w:w w:val="110"/>
        </w:rPr>
        <w:t>writing</w:t>
      </w:r>
      <w:r>
        <w:rPr>
          <w:spacing w:val="-15"/>
          <w:w w:val="110"/>
        </w:rPr>
        <w:t xml:space="preserve"> </w:t>
      </w:r>
      <w:r>
        <w:rPr>
          <w:w w:val="110"/>
        </w:rPr>
        <w:t>skills</w:t>
      </w:r>
      <w:r>
        <w:rPr>
          <w:spacing w:val="-15"/>
          <w:w w:val="110"/>
        </w:rPr>
        <w:t xml:space="preserve"> </w:t>
      </w:r>
      <w:r>
        <w:rPr>
          <w:w w:val="110"/>
        </w:rPr>
        <w:t>but</w:t>
      </w:r>
      <w:r>
        <w:rPr>
          <w:spacing w:val="-11"/>
          <w:w w:val="110"/>
        </w:rPr>
        <w:t xml:space="preserve"> </w:t>
      </w:r>
      <w:r>
        <w:rPr>
          <w:w w:val="110"/>
        </w:rPr>
        <w:t>also</w:t>
      </w:r>
      <w:r>
        <w:rPr>
          <w:spacing w:val="-15"/>
          <w:w w:val="110"/>
        </w:rPr>
        <w:t xml:space="preserve"> </w:t>
      </w:r>
      <w:r>
        <w:rPr>
          <w:w w:val="110"/>
        </w:rPr>
        <w:t>oral</w:t>
      </w:r>
      <w:r>
        <w:rPr>
          <w:spacing w:val="-15"/>
          <w:w w:val="110"/>
        </w:rPr>
        <w:t xml:space="preserve"> </w:t>
      </w:r>
      <w:r>
        <w:rPr>
          <w:w w:val="110"/>
        </w:rPr>
        <w:t>presentation</w:t>
      </w:r>
      <w:r>
        <w:rPr>
          <w:spacing w:val="-12"/>
          <w:w w:val="110"/>
        </w:rPr>
        <w:t xml:space="preserve"> </w:t>
      </w:r>
      <w:r>
        <w:rPr>
          <w:w w:val="110"/>
        </w:rPr>
        <w:t>skills.</w:t>
      </w:r>
      <w:r>
        <w:rPr>
          <w:spacing w:val="-15"/>
          <w:w w:val="110"/>
        </w:rPr>
        <w:t xml:space="preserve"> </w:t>
      </w:r>
      <w:r>
        <w:rPr>
          <w:w w:val="110"/>
        </w:rPr>
        <w:t>At</w:t>
      </w:r>
      <w:r>
        <w:rPr>
          <w:spacing w:val="-15"/>
          <w:w w:val="110"/>
        </w:rPr>
        <w:t xml:space="preserve"> </w:t>
      </w:r>
      <w:r>
        <w:rPr>
          <w:w w:val="110"/>
        </w:rPr>
        <w:t>least</w:t>
      </w:r>
      <w:r>
        <w:rPr>
          <w:spacing w:val="-15"/>
          <w:w w:val="110"/>
        </w:rPr>
        <w:t xml:space="preserve"> </w:t>
      </w:r>
      <w:r>
        <w:rPr>
          <w:w w:val="110"/>
        </w:rPr>
        <w:t>50%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student's</w:t>
      </w:r>
      <w:r>
        <w:rPr>
          <w:spacing w:val="-15"/>
          <w:w w:val="110"/>
        </w:rPr>
        <w:t xml:space="preserve"> </w:t>
      </w:r>
      <w:r>
        <w:rPr>
          <w:w w:val="110"/>
        </w:rPr>
        <w:t>evaluation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each course will be</w:t>
      </w:r>
      <w:r>
        <w:rPr>
          <w:spacing w:val="-6"/>
          <w:w w:val="110"/>
        </w:rPr>
        <w:t xml:space="preserve"> </w:t>
      </w:r>
      <w:r>
        <w:rPr>
          <w:w w:val="110"/>
        </w:rPr>
        <w:t>based on written exams, papers, oral</w:t>
      </w:r>
      <w:r>
        <w:rPr>
          <w:spacing w:val="-1"/>
          <w:w w:val="110"/>
        </w:rPr>
        <w:t xml:space="preserve"> </w:t>
      </w:r>
      <w:r>
        <w:rPr>
          <w:w w:val="110"/>
        </w:rPr>
        <w:t>presentations,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other writing assignments.</w:t>
      </w:r>
    </w:p>
    <w:p w14:paraId="30A02B77" w14:textId="77777777" w:rsidR="002964B5" w:rsidRDefault="002964B5">
      <w:pPr>
        <w:pStyle w:val="BodyText"/>
        <w:spacing w:before="1"/>
        <w:ind w:firstLine="0"/>
        <w:rPr>
          <w:sz w:val="21"/>
        </w:rPr>
      </w:pPr>
    </w:p>
    <w:p w14:paraId="0BB04395" w14:textId="77777777" w:rsidR="002964B5" w:rsidRDefault="00584BCB">
      <w:pPr>
        <w:pStyle w:val="ListParagraph"/>
        <w:numPr>
          <w:ilvl w:val="1"/>
          <w:numId w:val="1"/>
        </w:numPr>
        <w:tabs>
          <w:tab w:val="left" w:pos="1094"/>
        </w:tabs>
        <w:spacing w:line="247" w:lineRule="exact"/>
        <w:ind w:left="1093" w:hanging="240"/>
      </w:pPr>
      <w:r>
        <w:t>SOC</w:t>
      </w:r>
      <w:r>
        <w:rPr>
          <w:spacing w:val="4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(Special</w:t>
      </w:r>
      <w:r>
        <w:rPr>
          <w:spacing w:val="12"/>
        </w:rPr>
        <w:t xml:space="preserve"> </w:t>
      </w:r>
      <w:r>
        <w:rPr>
          <w:spacing w:val="-2"/>
        </w:rPr>
        <w:t>Topics)</w:t>
      </w:r>
    </w:p>
    <w:p w14:paraId="041D6C52" w14:textId="77777777" w:rsidR="002964B5" w:rsidRDefault="00584BCB">
      <w:pPr>
        <w:pStyle w:val="ListParagraph"/>
        <w:numPr>
          <w:ilvl w:val="1"/>
          <w:numId w:val="1"/>
        </w:numPr>
        <w:tabs>
          <w:tab w:val="left" w:pos="1094"/>
        </w:tabs>
        <w:spacing w:line="240" w:lineRule="exact"/>
        <w:ind w:left="1093" w:hanging="240"/>
      </w:pPr>
      <w:r>
        <w:t>SOC</w:t>
      </w:r>
      <w:r>
        <w:rPr>
          <w:spacing w:val="-7"/>
        </w:rPr>
        <w:t xml:space="preserve"> </w:t>
      </w:r>
      <w:r>
        <w:t>442</w:t>
      </w:r>
      <w:r>
        <w:rPr>
          <w:spacing w:val="5"/>
        </w:rPr>
        <w:t xml:space="preserve"> </w:t>
      </w:r>
      <w:r>
        <w:t>(Races</w:t>
      </w:r>
      <w:r>
        <w:rPr>
          <w:spacing w:val="1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2"/>
        </w:rPr>
        <w:t>Minorities)</w:t>
      </w:r>
    </w:p>
    <w:p w14:paraId="77D13A50" w14:textId="77777777" w:rsidR="002964B5" w:rsidRDefault="00584BCB">
      <w:pPr>
        <w:pStyle w:val="ListParagraph"/>
        <w:numPr>
          <w:ilvl w:val="1"/>
          <w:numId w:val="1"/>
        </w:numPr>
        <w:tabs>
          <w:tab w:val="left" w:pos="1089"/>
        </w:tabs>
        <w:spacing w:line="243" w:lineRule="exact"/>
        <w:ind w:left="1088" w:hanging="235"/>
      </w:pPr>
      <w:r>
        <w:rPr>
          <w:w w:val="105"/>
        </w:rPr>
        <w:t>SOC</w:t>
      </w:r>
      <w:r>
        <w:rPr>
          <w:spacing w:val="-15"/>
          <w:w w:val="105"/>
        </w:rPr>
        <w:t xml:space="preserve"> </w:t>
      </w:r>
      <w:r>
        <w:rPr>
          <w:w w:val="105"/>
        </w:rPr>
        <w:t>460</w:t>
      </w:r>
      <w:r>
        <w:rPr>
          <w:spacing w:val="-5"/>
          <w:w w:val="105"/>
        </w:rPr>
        <w:t xml:space="preserve"> </w:t>
      </w:r>
      <w:r>
        <w:rPr>
          <w:w w:val="105"/>
        </w:rPr>
        <w:t>(Dynamics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Prejudice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Discrimination)</w:t>
      </w:r>
    </w:p>
    <w:p w14:paraId="30B6F591" w14:textId="77777777" w:rsidR="002964B5" w:rsidRDefault="00584BCB">
      <w:pPr>
        <w:pStyle w:val="ListParagraph"/>
        <w:numPr>
          <w:ilvl w:val="1"/>
          <w:numId w:val="1"/>
        </w:numPr>
        <w:tabs>
          <w:tab w:val="left" w:pos="1089"/>
        </w:tabs>
        <w:ind w:left="1088" w:hanging="235"/>
      </w:pPr>
      <w:r>
        <w:t>SOC</w:t>
      </w:r>
      <w:r>
        <w:rPr>
          <w:spacing w:val="-4"/>
        </w:rPr>
        <w:t xml:space="preserve"> </w:t>
      </w:r>
      <w:r>
        <w:t>463</w:t>
      </w:r>
      <w:r>
        <w:rPr>
          <w:spacing w:val="-8"/>
        </w:rPr>
        <w:t xml:space="preserve"> </w:t>
      </w:r>
      <w:r>
        <w:t>(Social</w:t>
      </w:r>
      <w:r>
        <w:rPr>
          <w:spacing w:val="13"/>
        </w:rPr>
        <w:t xml:space="preserve"> </w:t>
      </w:r>
      <w:r>
        <w:rPr>
          <w:spacing w:val="-2"/>
        </w:rPr>
        <w:t>Movements)</w:t>
      </w:r>
    </w:p>
    <w:p w14:paraId="75F781BB" w14:textId="77777777" w:rsidR="002964B5" w:rsidRDefault="00584BCB">
      <w:pPr>
        <w:pStyle w:val="ListParagraph"/>
        <w:numPr>
          <w:ilvl w:val="1"/>
          <w:numId w:val="1"/>
        </w:numPr>
        <w:tabs>
          <w:tab w:val="left" w:pos="1089"/>
        </w:tabs>
        <w:spacing w:line="249" w:lineRule="exact"/>
        <w:ind w:left="1088" w:hanging="235"/>
      </w:pPr>
      <w:r>
        <w:t>SOC</w:t>
      </w:r>
      <w:r>
        <w:rPr>
          <w:spacing w:val="-3"/>
        </w:rPr>
        <w:t xml:space="preserve"> </w:t>
      </w:r>
      <w:r>
        <w:t>490</w:t>
      </w:r>
      <w:r>
        <w:rPr>
          <w:spacing w:val="8"/>
        </w:rPr>
        <w:t xml:space="preserve"> </w:t>
      </w:r>
      <w:r>
        <w:t>(Senior</w:t>
      </w:r>
      <w:r>
        <w:rPr>
          <w:spacing w:val="14"/>
        </w:rPr>
        <w:t xml:space="preserve"> </w:t>
      </w:r>
      <w:r>
        <w:rPr>
          <w:spacing w:val="-2"/>
        </w:rPr>
        <w:t>Seminar)</w:t>
      </w:r>
    </w:p>
    <w:p w14:paraId="3338DCC5" w14:textId="77777777" w:rsidR="002964B5" w:rsidRDefault="00584BCB">
      <w:pPr>
        <w:spacing w:before="172" w:line="235" w:lineRule="auto"/>
        <w:ind w:left="115" w:right="112" w:hanging="3"/>
        <w:jc w:val="both"/>
        <w:rPr>
          <w:sz w:val="16"/>
        </w:rPr>
      </w:pPr>
      <w:r>
        <w:rPr>
          <w:b/>
          <w:w w:val="110"/>
          <w:sz w:val="15"/>
        </w:rPr>
        <w:t>*NOTE:</w:t>
      </w:r>
      <w:r>
        <w:rPr>
          <w:b/>
          <w:spacing w:val="-5"/>
          <w:w w:val="110"/>
          <w:sz w:val="15"/>
        </w:rPr>
        <w:t xml:space="preserve"> </w:t>
      </w:r>
      <w:r>
        <w:rPr>
          <w:w w:val="110"/>
          <w:sz w:val="16"/>
        </w:rPr>
        <w:t>Double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majors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will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be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permitted to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complete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their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writing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requirement via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the department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of their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first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major.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Transfer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students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will need to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have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their previous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transcript(s) evaluated by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the advisement coordinator.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consultation with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students' advisor,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determination will be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made</w:t>
      </w:r>
      <w:r>
        <w:rPr>
          <w:spacing w:val="-3"/>
          <w:w w:val="110"/>
          <w:sz w:val="16"/>
        </w:rPr>
        <w:t xml:space="preserve"> </w:t>
      </w:r>
      <w:r>
        <w:rPr>
          <w:w w:val="110"/>
          <w:sz w:val="16"/>
        </w:rPr>
        <w:t>as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what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specific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courses taken at other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institutions have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met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Sociology writing plan.</w:t>
      </w:r>
    </w:p>
    <w:p w14:paraId="277A3288" w14:textId="77777777" w:rsidR="002964B5" w:rsidRDefault="002964B5">
      <w:pPr>
        <w:pStyle w:val="BodyText"/>
        <w:spacing w:before="2"/>
        <w:ind w:firstLine="0"/>
        <w:rPr>
          <w:sz w:val="16"/>
        </w:rPr>
      </w:pPr>
    </w:p>
    <w:p w14:paraId="15F15164" w14:textId="2B9947B0" w:rsidR="002964B5" w:rsidRDefault="00584BCB">
      <w:pPr>
        <w:ind w:left="115"/>
        <w:jc w:val="both"/>
        <w:rPr>
          <w:sz w:val="16"/>
        </w:rPr>
      </w:pPr>
      <w:r>
        <w:rPr>
          <w:w w:val="105"/>
          <w:sz w:val="16"/>
        </w:rPr>
        <w:t>(Revised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Fall 2021</w:t>
      </w:r>
      <w:r>
        <w:rPr>
          <w:spacing w:val="-2"/>
          <w:w w:val="105"/>
          <w:sz w:val="16"/>
        </w:rPr>
        <w:t>)</w:t>
      </w:r>
    </w:p>
    <w:sectPr w:rsidR="002964B5">
      <w:type w:val="continuous"/>
      <w:pgSz w:w="12250" w:h="15820"/>
      <w:pgMar w:top="640" w:right="1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7E1"/>
    <w:multiLevelType w:val="hybridMultilevel"/>
    <w:tmpl w:val="5BC4DD3A"/>
    <w:lvl w:ilvl="0" w:tplc="99E2E358">
      <w:start w:val="1"/>
      <w:numFmt w:val="decimal"/>
      <w:lvlText w:val="%1."/>
      <w:lvlJc w:val="left"/>
      <w:pPr>
        <w:ind w:left="158" w:hanging="2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1"/>
        <w:szCs w:val="21"/>
      </w:rPr>
    </w:lvl>
    <w:lvl w:ilvl="1" w:tplc="326CBC42">
      <w:numFmt w:val="bullet"/>
      <w:lvlText w:val="•"/>
      <w:lvlJc w:val="left"/>
      <w:pPr>
        <w:ind w:left="114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2"/>
        <w:szCs w:val="22"/>
      </w:rPr>
    </w:lvl>
    <w:lvl w:ilvl="2" w:tplc="D77E8660">
      <w:numFmt w:val="bullet"/>
      <w:lvlText w:val="•"/>
      <w:lvlJc w:val="left"/>
      <w:pPr>
        <w:ind w:left="1120" w:hanging="239"/>
      </w:pPr>
      <w:rPr>
        <w:rFonts w:hint="default"/>
      </w:rPr>
    </w:lvl>
    <w:lvl w:ilvl="3" w:tplc="73E247C0">
      <w:numFmt w:val="bullet"/>
      <w:lvlText w:val="•"/>
      <w:lvlJc w:val="left"/>
      <w:pPr>
        <w:ind w:left="1140" w:hanging="239"/>
      </w:pPr>
      <w:rPr>
        <w:rFonts w:hint="default"/>
      </w:rPr>
    </w:lvl>
    <w:lvl w:ilvl="4" w:tplc="0BE482E6">
      <w:numFmt w:val="bullet"/>
      <w:lvlText w:val="•"/>
      <w:lvlJc w:val="left"/>
      <w:pPr>
        <w:ind w:left="2421" w:hanging="239"/>
      </w:pPr>
      <w:rPr>
        <w:rFonts w:hint="default"/>
      </w:rPr>
    </w:lvl>
    <w:lvl w:ilvl="5" w:tplc="1DC801CE">
      <w:numFmt w:val="bullet"/>
      <w:lvlText w:val="•"/>
      <w:lvlJc w:val="left"/>
      <w:pPr>
        <w:ind w:left="3702" w:hanging="239"/>
      </w:pPr>
      <w:rPr>
        <w:rFonts w:hint="default"/>
      </w:rPr>
    </w:lvl>
    <w:lvl w:ilvl="6" w:tplc="986A819A">
      <w:numFmt w:val="bullet"/>
      <w:lvlText w:val="•"/>
      <w:lvlJc w:val="left"/>
      <w:pPr>
        <w:ind w:left="4984" w:hanging="239"/>
      </w:pPr>
      <w:rPr>
        <w:rFonts w:hint="default"/>
      </w:rPr>
    </w:lvl>
    <w:lvl w:ilvl="7" w:tplc="7284AAA8">
      <w:numFmt w:val="bullet"/>
      <w:lvlText w:val="•"/>
      <w:lvlJc w:val="left"/>
      <w:pPr>
        <w:ind w:left="6265" w:hanging="239"/>
      </w:pPr>
      <w:rPr>
        <w:rFonts w:hint="default"/>
      </w:rPr>
    </w:lvl>
    <w:lvl w:ilvl="8" w:tplc="A1C6CE2E">
      <w:numFmt w:val="bullet"/>
      <w:lvlText w:val="•"/>
      <w:lvlJc w:val="left"/>
      <w:pPr>
        <w:ind w:left="7546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4B5"/>
    <w:rsid w:val="002160D9"/>
    <w:rsid w:val="002964B5"/>
    <w:rsid w:val="005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9F150"/>
  <w15:docId w15:val="{EE478251-8B8B-4843-879D-F2F1A42B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40"/>
    </w:pPr>
  </w:style>
  <w:style w:type="paragraph" w:styleId="Title">
    <w:name w:val="Title"/>
    <w:basedOn w:val="Normal"/>
    <w:uiPriority w:val="10"/>
    <w:qFormat/>
    <w:pPr>
      <w:spacing w:before="64"/>
      <w:ind w:left="2570" w:right="229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088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A Benavides</cp:lastModifiedBy>
  <cp:revision>3</cp:revision>
  <dcterms:created xsi:type="dcterms:W3CDTF">2022-10-26T16:56:00Z</dcterms:created>
  <dcterms:modified xsi:type="dcterms:W3CDTF">2022-10-26T20:33:00Z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2010-02-09T00:00:00Z</vt:filetime>
  </property>
</Properties>
</file>